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85FB" w14:textId="24545699" w:rsidR="001B1E78" w:rsidRPr="00CE0F66" w:rsidRDefault="00317C86" w:rsidP="00317C86">
      <w:pPr>
        <w:widowControl/>
        <w:shd w:val="clear" w:color="auto" w:fill="FFFFFF"/>
        <w:spacing w:after="0" w:line="240" w:lineRule="auto"/>
        <w:jc w:val="center"/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標楷體" w:hAnsi="Times New Roman" w:cs="Times New Roman"/>
          <w:noProof/>
          <w:kern w:val="0"/>
          <w:sz w:val="22"/>
          <w:szCs w:val="22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AFE6B" wp14:editId="02BEF454">
                <wp:simplePos x="0" y="0"/>
                <wp:positionH relativeFrom="column">
                  <wp:posOffset>19050</wp:posOffset>
                </wp:positionH>
                <wp:positionV relativeFrom="paragraph">
                  <wp:posOffset>-276225</wp:posOffset>
                </wp:positionV>
                <wp:extent cx="647700" cy="271463"/>
                <wp:effectExtent l="0" t="0" r="19050" b="14605"/>
                <wp:wrapNone/>
                <wp:docPr id="1357212165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71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D9360" w14:textId="4370B053" w:rsidR="00317C86" w:rsidRDefault="00317C86" w:rsidP="00317C86">
                            <w:pPr>
                              <w:spacing w:line="240" w:lineRule="auto"/>
                            </w:pPr>
                            <w:r w:rsidRPr="00317C86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附件</w:t>
                            </w:r>
                            <w:r w:rsidRPr="00317C86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6AFE6B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1.5pt;margin-top:-21.75pt;width:51pt;height:21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A+/NgIAAHsEAAAOAAAAZHJzL2Uyb0RvYy54bWysVE1v2zAMvQ/YfxB0X+ykadIZ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xtNpih6OrtF0OJ7cBJTkctlY578KqEkwcmqxK5Es&#10;dlg734WeQsJbDlRVrCql4iYoQSyVJQeGPVQ+pojgb6KUJg0mcnObRuA3vgB9vr9VjP/o07uKQjyl&#10;MedL6cHy7bbt+dhCcUSaLHQKcoavKsRdM+efmUXJYP04Bv4JF6kAk4HeoqQE++tv5yEeO4leShqU&#10;YE7dzz2zghL1TWOPPw/H46DZuBnfTke4sdee7bVH7+slIENDHDjDoxnivTqZ0kL9itOyCK+ii2mO&#10;b+fUn8yl7wYDp42LxSIGoUoN82u9MTxAh44EPl/aV2ZN30+PQniEk1hZ9q6tXWy4qWGx9yCr2PNA&#10;cMdqzzsqPKqmn8YwQtf7GHX5Z8x/AwAA//8DAFBLAwQUAAYACAAAACEAN22BXNoAAAAHAQAADwAA&#10;AGRycy9kb3ducmV2LnhtbEyPwU7DMBBE70j8g7VI3FoHSiENcSpAhQsnCurZjbd2RLyObDcNf8/2&#10;BMeZWc28rdeT78WIMXWBFNzMCxBIbTAdWQVfn6+zEkTKmozuA6GCH0ywbi4val2ZcKIPHLfZCi6h&#10;VGkFLuehkjK1Dr1O8zAgcXYI0evMMlppoj5xue/lbVHcS6874gWnB3xx2H5vj17B5tmubFvq6Dal&#10;6bpx2h3e7ZtS11fT0yOIjFP+O4YzPqNDw0z7cCSTRK9gwZ9kBbO7xRLEOS+W7OzZeQDZ1PI/f/ML&#10;AAD//wMAUEsBAi0AFAAGAAgAAAAhALaDOJL+AAAA4QEAABMAAAAAAAAAAAAAAAAAAAAAAFtDb250&#10;ZW50X1R5cGVzXS54bWxQSwECLQAUAAYACAAAACEAOP0h/9YAAACUAQAACwAAAAAAAAAAAAAAAAAv&#10;AQAAX3JlbHMvLnJlbHNQSwECLQAUAAYACAAAACEA/BgPvzYCAAB7BAAADgAAAAAAAAAAAAAAAAAu&#10;AgAAZHJzL2Uyb0RvYy54bWxQSwECLQAUAAYACAAAACEAN22BXNoAAAAHAQAADwAAAAAAAAAAAAAA&#10;AACQBAAAZHJzL2Rvd25yZXYueG1sUEsFBgAAAAAEAAQA8wAAAJcFAAAAAA==&#10;" fillcolor="white [3201]" strokeweight=".5pt">
                <v:textbox>
                  <w:txbxContent>
                    <w:p w14:paraId="17CD9360" w14:textId="4370B053" w:rsidR="00317C86" w:rsidRDefault="00317C86" w:rsidP="00317C86">
                      <w:pPr>
                        <w:spacing w:line="240" w:lineRule="auto"/>
                      </w:pPr>
                      <w:r w:rsidRPr="00317C86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附件</w:t>
                      </w:r>
                      <w:r w:rsidRPr="00317C86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E4DD6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第</w:t>
      </w:r>
      <w:r w:rsidR="00B53839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三</w:t>
      </w:r>
      <w:r w:rsidR="009E4DD6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屆</w:t>
      </w:r>
      <w:r w:rsidR="002032CD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:u w:val="single"/>
          <w14:ligatures w14:val="none"/>
        </w:rPr>
        <w:t xml:space="preserve">        </w:t>
      </w:r>
      <w:r w:rsidR="002032CD" w:rsidRPr="00CE0F66">
        <w:rPr>
          <w:rFonts w:ascii="Times New Roman" w:eastAsia="標楷體" w:hAnsi="Times New Roman" w:cs="Times New Roman"/>
          <w:kern w:val="0"/>
          <w:sz w:val="28"/>
          <w:szCs w:val="28"/>
          <w:u w:val="single"/>
          <w14:ligatures w14:val="none"/>
        </w:rPr>
        <w:t>醫</w:t>
      </w:r>
      <w:r w:rsidR="002032CD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:u w:val="single"/>
          <w14:ligatures w14:val="none"/>
        </w:rPr>
        <w:t>院</w:t>
      </w:r>
      <w:r w:rsidR="00066CA9" w:rsidRPr="00CE0F66">
        <w:rPr>
          <w:rFonts w:ascii="Times New Roman" w:eastAsia="標楷體" w:hAnsi="Times New Roman" w:cs="Times New Roman" w:hint="eastAsia"/>
          <w:sz w:val="28"/>
          <w:szCs w:val="28"/>
        </w:rPr>
        <w:t>手術好空氣</w:t>
      </w:r>
      <w:r w:rsidR="00750FC2" w:rsidRPr="00CE0F66">
        <w:rPr>
          <w:rFonts w:ascii="Times New Roman" w:eastAsia="標楷體" w:hAnsi="Times New Roman" w:cs="Times New Roman" w:hint="eastAsia"/>
          <w:sz w:val="28"/>
          <w:szCs w:val="28"/>
        </w:rPr>
        <w:t>獎</w:t>
      </w:r>
      <w:r w:rsidR="0025397F" w:rsidRPr="00CE0F66">
        <w:rPr>
          <w:rFonts w:ascii="Times New Roman" w:eastAsia="標楷體" w:hAnsi="Times New Roman" w:cs="Times New Roman" w:hint="eastAsia"/>
          <w:sz w:val="28"/>
          <w:szCs w:val="28"/>
        </w:rPr>
        <w:t>參選</w:t>
      </w:r>
      <w:r w:rsidR="001B1E78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>報告書（</w:t>
      </w:r>
      <w:r w:rsidR="001B1E78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 xml:space="preserve">word </w:t>
      </w:r>
      <w:r w:rsidR="001B1E78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>檔）</w:t>
      </w:r>
    </w:p>
    <w:p w14:paraId="400DF348" w14:textId="77777777" w:rsidR="00C314A7" w:rsidRPr="00CE0F66" w:rsidRDefault="00C314A7" w:rsidP="001B1E78">
      <w:pPr>
        <w:widowControl/>
        <w:shd w:val="clear" w:color="auto" w:fill="FFFFFF"/>
        <w:spacing w:after="0" w:line="240" w:lineRule="auto"/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</w:pPr>
    </w:p>
    <w:p w14:paraId="1A516BB6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一、紙張規格及版面設定</w:t>
      </w:r>
    </w:p>
    <w:p w14:paraId="409DF717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紙張尺寸：</w:t>
      </w:r>
      <w:r w:rsidRPr="00CE0F66">
        <w:rPr>
          <w:rFonts w:ascii="Times-Roman" w:eastAsia="標楷體" w:hAnsi="Times-Roman" w:cs="Times-Roman"/>
          <w:kern w:val="0"/>
        </w:rPr>
        <w:t>A4</w:t>
      </w:r>
      <w:r w:rsidRPr="00CE0F66">
        <w:rPr>
          <w:rFonts w:ascii="標楷體" w:eastAsia="標楷體" w:cs="標楷體" w:hint="eastAsia"/>
          <w:kern w:val="0"/>
        </w:rPr>
        <w:t>（長</w:t>
      </w:r>
      <w:r w:rsidRPr="00CE0F66">
        <w:rPr>
          <w:rFonts w:ascii="Times-Roman" w:eastAsia="標楷體" w:hAnsi="Times-Roman" w:cs="Times-Roman"/>
          <w:kern w:val="0"/>
        </w:rPr>
        <w:t xml:space="preserve">297mm </w:t>
      </w:r>
      <w:r w:rsidRPr="00CE0F66">
        <w:rPr>
          <w:rFonts w:ascii="標楷體" w:eastAsia="標楷體" w:cs="標楷體" w:hint="eastAsia"/>
          <w:kern w:val="0"/>
        </w:rPr>
        <w:t>×</w:t>
      </w:r>
      <w:r w:rsidRPr="00CE0F66">
        <w:rPr>
          <w:rFonts w:ascii="標楷體" w:eastAsia="標楷體" w:cs="標楷體"/>
          <w:kern w:val="0"/>
        </w:rPr>
        <w:t xml:space="preserve"> </w:t>
      </w:r>
      <w:r w:rsidRPr="00CE0F66">
        <w:rPr>
          <w:rFonts w:ascii="標楷體" w:eastAsia="標楷體" w:cs="標楷體" w:hint="eastAsia"/>
          <w:kern w:val="0"/>
        </w:rPr>
        <w:t>寬</w:t>
      </w:r>
      <w:r w:rsidRPr="00CE0F66">
        <w:rPr>
          <w:rFonts w:ascii="Times-Roman" w:eastAsia="標楷體" w:hAnsi="Times-Roman" w:cs="Times-Roman"/>
          <w:kern w:val="0"/>
        </w:rPr>
        <w:t>210mm</w:t>
      </w:r>
      <w:r w:rsidRPr="00CE0F66">
        <w:rPr>
          <w:rFonts w:ascii="標楷體" w:eastAsia="標楷體" w:cs="標楷體" w:hint="eastAsia"/>
          <w:kern w:val="0"/>
        </w:rPr>
        <w:t>）。</w:t>
      </w:r>
    </w:p>
    <w:p w14:paraId="071CFC42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版面設定（邊界）：上下與左右皆為</w:t>
      </w:r>
      <w:r w:rsidRPr="00CE0F66">
        <w:rPr>
          <w:rFonts w:ascii="Times-Roman" w:eastAsia="標楷體" w:hAnsi="Times-Roman" w:cs="Times-Roman"/>
          <w:kern w:val="0"/>
        </w:rPr>
        <w:t xml:space="preserve">2 </w:t>
      </w:r>
      <w:r w:rsidRPr="00CE0F66">
        <w:rPr>
          <w:rFonts w:ascii="標楷體" w:eastAsia="標楷體" w:cs="標楷體" w:hint="eastAsia"/>
          <w:kern w:val="0"/>
        </w:rPr>
        <w:t>公分。</w:t>
      </w:r>
    </w:p>
    <w:p w14:paraId="7E062DB7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二、頁數限制</w:t>
      </w:r>
    </w:p>
    <w:p w14:paraId="4E14B918" w14:textId="1F598ADE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成果報告書總頁數以</w:t>
      </w:r>
      <w:r w:rsidRPr="00CE0F66">
        <w:rPr>
          <w:rFonts w:ascii="Times-Roman" w:eastAsia="標楷體" w:hAnsi="Times-Roman" w:cs="Times-Roman" w:hint="eastAsia"/>
          <w:kern w:val="0"/>
        </w:rPr>
        <w:t>10</w:t>
      </w:r>
      <w:r w:rsidRPr="00CE0F66">
        <w:rPr>
          <w:rFonts w:ascii="標楷體" w:eastAsia="標楷體" w:cs="標楷體" w:hint="eastAsia"/>
          <w:kern w:val="0"/>
        </w:rPr>
        <w:t>頁為限（不含封面）。</w:t>
      </w:r>
    </w:p>
    <w:p w14:paraId="0C0DB20D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三、書寫規格</w:t>
      </w:r>
    </w:p>
    <w:p w14:paraId="04745885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（一）內文為</w:t>
      </w:r>
      <w:r w:rsidRPr="00CE0F66">
        <w:rPr>
          <w:rFonts w:ascii="Times-Roman" w:eastAsia="標楷體" w:hAnsi="Times-Roman" w:cs="Times-Roman"/>
          <w:kern w:val="0"/>
        </w:rPr>
        <w:t xml:space="preserve">14 </w:t>
      </w:r>
      <w:r w:rsidRPr="00CE0F66">
        <w:rPr>
          <w:rFonts w:ascii="標楷體" w:eastAsia="標楷體" w:cs="標楷體" w:hint="eastAsia"/>
          <w:kern w:val="0"/>
        </w:rPr>
        <w:t>號字體，中文為標楷體，英文及數字為</w:t>
      </w:r>
      <w:r w:rsidRPr="00CE0F66">
        <w:rPr>
          <w:rFonts w:ascii="Times-Roman" w:eastAsia="標楷體" w:hAnsi="Times-Roman" w:cs="Times-Roman"/>
          <w:kern w:val="0"/>
        </w:rPr>
        <w:t>Times New Roman</w:t>
      </w:r>
      <w:r w:rsidRPr="00CE0F66">
        <w:rPr>
          <w:rFonts w:ascii="標楷體" w:eastAsia="標楷體" w:cs="標楷體" w:hint="eastAsia"/>
          <w:kern w:val="0"/>
        </w:rPr>
        <w:t>。</w:t>
      </w:r>
    </w:p>
    <w:p w14:paraId="59F215C7" w14:textId="197F0257" w:rsidR="001B1E78" w:rsidRPr="00CE0F66" w:rsidRDefault="001B1E78" w:rsidP="00A87BC6">
      <w:pPr>
        <w:autoSpaceDE w:val="0"/>
        <w:autoSpaceDN w:val="0"/>
        <w:adjustRightInd w:val="0"/>
        <w:spacing w:after="0" w:line="240" w:lineRule="auto"/>
        <w:ind w:left="720" w:hangingChars="300" w:hanging="720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（二）除文字外，另可提供圖表輔以說明，圖表說明字型大小不限，以能清晰閱讀為原則。</w:t>
      </w:r>
    </w:p>
    <w:p w14:paraId="373A6B1B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（三）標號順序，說明如下</w:t>
      </w:r>
    </w:p>
    <w:p w14:paraId="572BAF4B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壹、</w:t>
      </w:r>
    </w:p>
    <w:p w14:paraId="41F0AAD6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</w:t>
      </w:r>
    </w:p>
    <w:p w14:paraId="48D69E5F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（一）</w:t>
      </w:r>
    </w:p>
    <w:p w14:paraId="6C86790D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Times-Roman" w:eastAsia="標楷體" w:hAnsi="Times-Roman" w:cs="Times-Roman"/>
          <w:kern w:val="0"/>
        </w:rPr>
      </w:pPr>
      <w:r w:rsidRPr="00CE0F66">
        <w:rPr>
          <w:rFonts w:ascii="Times-Roman" w:eastAsia="標楷體" w:hAnsi="Times-Roman" w:cs="Times-Roman"/>
          <w:kern w:val="0"/>
        </w:rPr>
        <w:t>1.</w:t>
      </w:r>
    </w:p>
    <w:p w14:paraId="7DDEE00E" w14:textId="77777777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Times-Roman" w:eastAsia="標楷體" w:hAnsi="Times-Roman" w:cs="Times-Roman"/>
          <w:kern w:val="0"/>
        </w:rPr>
      </w:pPr>
      <w:r w:rsidRPr="00CE0F66">
        <w:rPr>
          <w:rFonts w:ascii="Times-Roman" w:eastAsia="標楷體" w:hAnsi="Times-Roman" w:cs="Times-Roman"/>
          <w:kern w:val="0"/>
        </w:rPr>
        <w:t>(1)</w:t>
      </w:r>
    </w:p>
    <w:p w14:paraId="6A466E7F" w14:textId="57B86EAB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四</w:t>
      </w:r>
      <w:r w:rsidR="00750FC2" w:rsidRPr="00CE0F66">
        <w:rPr>
          <w:rFonts w:ascii="標楷體" w:eastAsia="標楷體" w:cs="標楷體" w:hint="eastAsia"/>
          <w:kern w:val="0"/>
        </w:rPr>
        <w:t>、</w:t>
      </w:r>
      <w:r w:rsidRPr="00CE0F66">
        <w:rPr>
          <w:rFonts w:ascii="標楷體" w:eastAsia="標楷體" w:cs="標楷體" w:hint="eastAsia"/>
          <w:kern w:val="0"/>
        </w:rPr>
        <w:t>內容綱要</w:t>
      </w:r>
    </w:p>
    <w:p w14:paraId="2B09F041" w14:textId="78A92309" w:rsidR="001B1E78" w:rsidRPr="00CE0F66" w:rsidRDefault="001B1E78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請依以下大綱撰寫報告書，</w:t>
      </w:r>
      <w:r w:rsidRPr="00CE0F66">
        <w:rPr>
          <w:rFonts w:ascii="標楷體" w:eastAsia="標楷體" w:cs="標楷體" w:hint="eastAsia"/>
          <w:b/>
          <w:kern w:val="0"/>
          <w:u w:val="single"/>
        </w:rPr>
        <w:t>請勿刪除任一項目</w:t>
      </w:r>
      <w:r w:rsidRPr="00CE0F66">
        <w:rPr>
          <w:rFonts w:ascii="標楷體" w:eastAsia="標楷體" w:cs="標楷體" w:hint="eastAsia"/>
          <w:kern w:val="0"/>
        </w:rPr>
        <w:t>。</w:t>
      </w:r>
    </w:p>
    <w:p w14:paraId="528A8390" w14:textId="77777777" w:rsidR="00385B61" w:rsidRPr="00CE0F66" w:rsidRDefault="00385B61" w:rsidP="00750FC2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參賽理念</w:t>
      </w:r>
    </w:p>
    <w:p w14:paraId="17288766" w14:textId="26E60D05" w:rsidR="00750FC2" w:rsidRPr="00CE0F66" w:rsidRDefault="00750FC2" w:rsidP="00385B61">
      <w:pPr>
        <w:pStyle w:val="a9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基本資料</w:t>
      </w:r>
    </w:p>
    <w:p w14:paraId="6787D625" w14:textId="06D97221" w:rsidR="00750FC2" w:rsidRPr="00CE0F66" w:rsidRDefault="00385B61" w:rsidP="00385B61">
      <w:pPr>
        <w:autoSpaceDE w:val="0"/>
        <w:autoSpaceDN w:val="0"/>
        <w:adjustRightInd w:val="0"/>
        <w:spacing w:after="0" w:line="240" w:lineRule="auto"/>
        <w:ind w:left="480"/>
        <w:rPr>
          <w:rFonts w:ascii="標楷體" w:eastAsia="標楷體" w:cs="標楷體"/>
          <w:kern w:val="0"/>
          <w:u w:val="single"/>
        </w:rPr>
      </w:pPr>
      <w:r w:rsidRPr="00CE0F66">
        <w:rPr>
          <w:rFonts w:ascii="標楷體" w:eastAsia="標楷體" w:cs="標楷體" w:hint="eastAsia"/>
          <w:kern w:val="0"/>
        </w:rPr>
        <w:t xml:space="preserve">  (一)、</w:t>
      </w:r>
      <w:r w:rsidR="0068228E" w:rsidRPr="00CE0F66">
        <w:rPr>
          <w:rFonts w:ascii="標楷體" w:eastAsia="標楷體" w:cs="標楷體" w:hint="eastAsia"/>
          <w:kern w:val="0"/>
        </w:rPr>
        <w:t>手術室房間總數量: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間</w:t>
      </w:r>
    </w:p>
    <w:p w14:paraId="5A06AA76" w14:textId="43C666B2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(二)、</w:t>
      </w:r>
      <w:r w:rsidR="0068228E" w:rsidRPr="00CE0F66">
        <w:rPr>
          <w:rFonts w:ascii="標楷體" w:eastAsia="標楷體" w:cs="標楷體" w:hint="eastAsia"/>
          <w:kern w:val="0"/>
        </w:rPr>
        <w:t>手術室平均每月作業量: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人次</w:t>
      </w:r>
    </w:p>
    <w:p w14:paraId="38A8F792" w14:textId="3C9EAD7F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(三)、</w:t>
      </w:r>
      <w:r w:rsidR="0068228E" w:rsidRPr="00CE0F66">
        <w:rPr>
          <w:rFonts w:ascii="標楷體" w:eastAsia="標楷體" w:cs="標楷體" w:hint="eastAsia"/>
          <w:kern w:val="0"/>
        </w:rPr>
        <w:t>手術科別:</w:t>
      </w:r>
    </w:p>
    <w:p w14:paraId="7A839D03" w14:textId="77777777" w:rsidR="00C12794" w:rsidRPr="00CE0F66" w:rsidRDefault="0068228E" w:rsidP="00385B61">
      <w:pPr>
        <w:autoSpaceDE w:val="0"/>
        <w:autoSpaceDN w:val="0"/>
        <w:adjustRightInd w:val="0"/>
        <w:spacing w:after="0" w:line="240" w:lineRule="auto"/>
        <w:ind w:leftChars="100" w:left="240" w:firstLineChars="400" w:firstLine="960"/>
        <w:rPr>
          <w:rFonts w:ascii="標楷體" w:eastAsia="標楷體" w:cs="標楷體"/>
          <w:kern w:val="0"/>
        </w:rPr>
      </w:pPr>
      <w:r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cs="標楷體" w:hint="eastAsia"/>
          <w:kern w:val="0"/>
        </w:rPr>
        <w:t>胸腔外科</w:t>
      </w:r>
      <w:r w:rsidRPr="00CE0F66">
        <w:rPr>
          <w:rFonts w:ascii="標楷體" w:eastAsia="標楷體" w:cs="標楷體" w:hint="eastAsia"/>
          <w:kern w:val="0"/>
        </w:rPr>
        <w:t xml:space="preserve"> </w:t>
      </w:r>
      <w:r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cs="標楷體" w:hint="eastAsia"/>
          <w:kern w:val="0"/>
        </w:rPr>
        <w:t>心臟血管外科</w:t>
      </w:r>
      <w:r w:rsidRPr="00CE0F66">
        <w:rPr>
          <w:rFonts w:ascii="標楷體" w:eastAsia="標楷體" w:cs="標楷體" w:hint="eastAsia"/>
          <w:kern w:val="0"/>
        </w:rPr>
        <w:t xml:space="preserve"> </w:t>
      </w:r>
      <w:r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hAnsi="標楷體" w:cs="標楷體" w:hint="eastAsia"/>
          <w:kern w:val="0"/>
        </w:rPr>
        <w:t>大腸直腸外科</w:t>
      </w:r>
      <w:r w:rsidRPr="00CE0F66">
        <w:rPr>
          <w:rFonts w:ascii="標楷體" w:eastAsia="標楷體" w:hAnsi="標楷體" w:cs="標楷體" w:hint="eastAsia"/>
          <w:kern w:val="0"/>
        </w:rPr>
        <w:t xml:space="preserve"> □</w:t>
      </w:r>
      <w:r w:rsidR="00C12794" w:rsidRPr="00CE0F66">
        <w:rPr>
          <w:rFonts w:ascii="標楷體" w:eastAsia="標楷體" w:cs="標楷體" w:hint="eastAsia"/>
          <w:kern w:val="0"/>
        </w:rPr>
        <w:t>一般外科</w:t>
      </w:r>
      <w:r w:rsidRPr="00CE0F66">
        <w:rPr>
          <w:rFonts w:ascii="標楷體" w:eastAsia="標楷體" w:cs="標楷體" w:hint="eastAsia"/>
          <w:kern w:val="0"/>
        </w:rPr>
        <w:t xml:space="preserve"> </w:t>
      </w:r>
    </w:p>
    <w:p w14:paraId="688D7C0E" w14:textId="5EBC57DD" w:rsidR="00500421" w:rsidRPr="00CE0F66" w:rsidRDefault="0068228E" w:rsidP="00385B61">
      <w:pPr>
        <w:autoSpaceDE w:val="0"/>
        <w:autoSpaceDN w:val="0"/>
        <w:adjustRightInd w:val="0"/>
        <w:spacing w:after="0" w:line="240" w:lineRule="auto"/>
        <w:ind w:leftChars="100" w:left="240" w:firstLineChars="400" w:firstLine="960"/>
        <w:rPr>
          <w:rFonts w:ascii="標楷體" w:eastAsia="標楷體" w:cs="標楷體"/>
          <w:kern w:val="0"/>
        </w:rPr>
      </w:pPr>
      <w:r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hAnsi="標楷體" w:cs="標楷體" w:hint="eastAsia"/>
          <w:kern w:val="0"/>
        </w:rPr>
        <w:t>泌尿外科</w:t>
      </w:r>
      <w:r w:rsidR="00500421" w:rsidRPr="00CE0F66">
        <w:rPr>
          <w:rFonts w:ascii="標楷體" w:eastAsia="標楷體" w:hAnsi="標楷體" w:cs="標楷體" w:hint="eastAsia"/>
          <w:kern w:val="0"/>
        </w:rPr>
        <w:t xml:space="preserve"> □</w:t>
      </w:r>
      <w:r w:rsidR="00C12794" w:rsidRPr="00CE0F66">
        <w:rPr>
          <w:rFonts w:ascii="標楷體" w:eastAsia="標楷體" w:cs="標楷體" w:hint="eastAsia"/>
          <w:kern w:val="0"/>
        </w:rPr>
        <w:t>婦產科</w:t>
      </w:r>
      <w:r w:rsidR="00500421" w:rsidRPr="00CE0F66">
        <w:rPr>
          <w:rFonts w:ascii="標楷體" w:eastAsia="標楷體" w:cs="標楷體" w:hint="eastAsia"/>
          <w:kern w:val="0"/>
        </w:rPr>
        <w:t xml:space="preserve"> </w:t>
      </w:r>
      <w:r w:rsidR="00500421"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cs="標楷體" w:hint="eastAsia"/>
          <w:kern w:val="0"/>
        </w:rPr>
        <w:t>神經外科</w:t>
      </w:r>
      <w:r w:rsidR="00500421" w:rsidRPr="00CE0F66">
        <w:rPr>
          <w:rFonts w:ascii="標楷體" w:eastAsia="標楷體" w:cs="標楷體" w:hint="eastAsia"/>
          <w:kern w:val="0"/>
        </w:rPr>
        <w:t xml:space="preserve"> </w:t>
      </w:r>
      <w:r w:rsidR="00500421"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cs="標楷體" w:hint="eastAsia"/>
          <w:kern w:val="0"/>
        </w:rPr>
        <w:t>骨科</w:t>
      </w:r>
      <w:r w:rsidR="00500421" w:rsidRPr="00CE0F66">
        <w:rPr>
          <w:rFonts w:ascii="標楷體" w:eastAsia="標楷體" w:cs="標楷體" w:hint="eastAsia"/>
          <w:kern w:val="0"/>
        </w:rPr>
        <w:t xml:space="preserve"> </w:t>
      </w:r>
      <w:r w:rsidR="00500421"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cs="標楷體" w:hint="eastAsia"/>
          <w:kern w:val="0"/>
        </w:rPr>
        <w:t>兒童外科</w:t>
      </w:r>
      <w:r w:rsidR="00500421" w:rsidRPr="00CE0F66">
        <w:rPr>
          <w:rFonts w:ascii="標楷體" w:eastAsia="標楷體" w:cs="標楷體" w:hint="eastAsia"/>
          <w:kern w:val="0"/>
        </w:rPr>
        <w:t xml:space="preserve"> </w:t>
      </w:r>
      <w:r w:rsidR="00500421"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hAnsi="標楷體" w:cs="標楷體" w:hint="eastAsia"/>
          <w:kern w:val="0"/>
        </w:rPr>
        <w:t>整形外科</w:t>
      </w:r>
    </w:p>
    <w:p w14:paraId="724C0354" w14:textId="16809AB9" w:rsidR="0068228E" w:rsidRPr="00CE0F66" w:rsidRDefault="00500421" w:rsidP="00385B61">
      <w:pPr>
        <w:autoSpaceDE w:val="0"/>
        <w:autoSpaceDN w:val="0"/>
        <w:adjustRightInd w:val="0"/>
        <w:spacing w:after="0" w:line="240" w:lineRule="auto"/>
        <w:ind w:leftChars="100" w:left="240" w:firstLineChars="400" w:firstLine="960"/>
        <w:rPr>
          <w:rFonts w:ascii="標楷體" w:eastAsia="標楷體" w:cs="標楷體"/>
          <w:kern w:val="0"/>
        </w:rPr>
      </w:pPr>
      <w:r w:rsidRPr="00CE0F66">
        <w:rPr>
          <w:rFonts w:ascii="標楷體" w:eastAsia="標楷體" w:hAnsi="標楷體" w:cs="標楷體" w:hint="eastAsia"/>
          <w:kern w:val="0"/>
        </w:rPr>
        <w:t>□</w:t>
      </w:r>
      <w:r w:rsidR="00C12794" w:rsidRPr="00CE0F66">
        <w:rPr>
          <w:rFonts w:ascii="標楷體" w:eastAsia="標楷體" w:hAnsi="標楷體" w:cs="標楷體" w:hint="eastAsia"/>
          <w:kern w:val="0"/>
        </w:rPr>
        <w:t>眼科</w:t>
      </w:r>
      <w:r w:rsidRPr="00CE0F66">
        <w:rPr>
          <w:rFonts w:ascii="標楷體" w:eastAsia="標楷體" w:hAnsi="標楷體" w:cs="標楷體" w:hint="eastAsia"/>
          <w:kern w:val="0"/>
        </w:rPr>
        <w:t xml:space="preserve"> □</w:t>
      </w:r>
      <w:r w:rsidR="00C12794" w:rsidRPr="00CE0F66">
        <w:rPr>
          <w:rFonts w:ascii="標楷體" w:eastAsia="標楷體" w:hAnsi="標楷體" w:cs="標楷體" w:hint="eastAsia"/>
          <w:kern w:val="0"/>
        </w:rPr>
        <w:t>耳鼻喉科</w:t>
      </w:r>
      <w:r w:rsidRPr="00CE0F66">
        <w:rPr>
          <w:rFonts w:ascii="標楷體" w:eastAsia="標楷體" w:hAnsi="標楷體" w:cs="標楷體" w:hint="eastAsia"/>
          <w:kern w:val="0"/>
        </w:rPr>
        <w:t xml:space="preserve"> □</w:t>
      </w:r>
      <w:r w:rsidR="00C12794" w:rsidRPr="00CE0F66">
        <w:rPr>
          <w:rFonts w:ascii="標楷體" w:eastAsia="標楷體" w:hAnsi="標楷體" w:cs="標楷體" w:hint="eastAsia"/>
          <w:kern w:val="0"/>
        </w:rPr>
        <w:t>口腔外科</w:t>
      </w:r>
      <w:r w:rsidRPr="00CE0F66">
        <w:rPr>
          <w:rFonts w:ascii="標楷體" w:eastAsia="標楷體" w:hAnsi="標楷體" w:cs="標楷體" w:hint="eastAsia"/>
          <w:kern w:val="0"/>
        </w:rPr>
        <w:t xml:space="preserve"> □其他</w:t>
      </w:r>
      <w:r w:rsidR="00DC3C86" w:rsidRPr="00CE0F66">
        <w:rPr>
          <w:rFonts w:ascii="標楷體" w:eastAsia="標楷體" w:hAnsi="標楷體" w:cs="標楷體" w:hint="eastAsia"/>
          <w:kern w:val="0"/>
        </w:rPr>
        <w:t>(請自填</w:t>
      </w:r>
      <w:r w:rsidR="00DC3C86" w:rsidRPr="00CE0F66">
        <w:rPr>
          <w:rFonts w:ascii="標楷體" w:eastAsia="標楷體" w:hAnsi="標楷體" w:cs="標楷體"/>
          <w:kern w:val="0"/>
        </w:rPr>
        <w:t>)</w:t>
      </w:r>
      <w:r w:rsidRPr="00CE0F66">
        <w:rPr>
          <w:rFonts w:ascii="標楷體" w:eastAsia="標楷體" w:cs="標楷體" w:hint="eastAsia"/>
          <w:kern w:val="0"/>
          <w:u w:val="single"/>
        </w:rPr>
        <w:t xml:space="preserve">                </w:t>
      </w:r>
    </w:p>
    <w:p w14:paraId="2D86CC68" w14:textId="33EC754B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(四)、</w:t>
      </w:r>
      <w:r w:rsidR="0068228E" w:rsidRPr="00CE0F66">
        <w:rPr>
          <w:rFonts w:ascii="標楷體" w:eastAsia="標楷體" w:cs="標楷體" w:hint="eastAsia"/>
          <w:kern w:val="0"/>
        </w:rPr>
        <w:t>手術全期護理師人數: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人</w:t>
      </w:r>
    </w:p>
    <w:p w14:paraId="050F824F" w14:textId="39BCBC2E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(五)、</w:t>
      </w:r>
      <w:r w:rsidR="0068228E" w:rsidRPr="00CE0F66">
        <w:rPr>
          <w:rFonts w:ascii="標楷體" w:eastAsia="標楷體" w:cs="標楷體" w:hint="eastAsia"/>
          <w:kern w:val="0"/>
        </w:rPr>
        <w:t>手術全期專責護理師人數: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人</w:t>
      </w:r>
    </w:p>
    <w:p w14:paraId="4FACC06A" w14:textId="736C96C9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(六)、</w:t>
      </w:r>
      <w:r w:rsidR="0068228E" w:rsidRPr="00CE0F66">
        <w:rPr>
          <w:rFonts w:ascii="標楷體" w:eastAsia="標楷體" w:cs="標楷體" w:hint="eastAsia"/>
          <w:kern w:val="0"/>
        </w:rPr>
        <w:t>手術排煙機數量: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台</w:t>
      </w:r>
    </w:p>
    <w:p w14:paraId="394880ED" w14:textId="3759C18E" w:rsidR="0068228E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(七)、</w:t>
      </w:r>
      <w:r w:rsidR="0068228E" w:rsidRPr="00CE0F66">
        <w:rPr>
          <w:rFonts w:ascii="標楷體" w:eastAsia="標楷體" w:cs="標楷體" w:hint="eastAsia"/>
          <w:kern w:val="0"/>
        </w:rPr>
        <w:t>排煙機過濾器每月更換數量: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組</w:t>
      </w:r>
    </w:p>
    <w:p w14:paraId="1CD48779" w14:textId="77777777" w:rsidR="00385B61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(八)、</w:t>
      </w:r>
      <w:r w:rsidR="0068228E" w:rsidRPr="00CE0F66">
        <w:rPr>
          <w:rFonts w:ascii="標楷體" w:eastAsia="標楷體" w:cs="標楷體" w:hint="eastAsia"/>
          <w:kern w:val="0"/>
        </w:rPr>
        <w:t>手術排煙機廠牌:</w:t>
      </w:r>
      <w:r w:rsidR="0068228E" w:rsidRPr="00CE0F66">
        <w:rPr>
          <w:rFonts w:ascii="標楷體" w:eastAsia="標楷體" w:cs="標楷體" w:hint="eastAsia"/>
          <w:kern w:val="0"/>
          <w:u w:val="single"/>
        </w:rPr>
        <w:t xml:space="preserve">                    </w:t>
      </w:r>
    </w:p>
    <w:p w14:paraId="633D83F7" w14:textId="77777777" w:rsidR="00685E75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(九)、</w:t>
      </w:r>
      <w:r w:rsidR="002032CD" w:rsidRPr="00CE0F66">
        <w:rPr>
          <w:rFonts w:ascii="標楷體" w:eastAsia="標楷體" w:cs="標楷體" w:hint="eastAsia"/>
          <w:kern w:val="0"/>
        </w:rPr>
        <w:t>其他排煙裝置(請自述):</w:t>
      </w:r>
      <w:r w:rsidR="00DC3C86" w:rsidRPr="00CE0F66">
        <w:rPr>
          <w:rFonts w:ascii="標楷體" w:eastAsia="標楷體" w:cs="標楷體" w:hint="eastAsia"/>
          <w:kern w:val="0"/>
        </w:rPr>
        <w:t>例如腹腔鏡高效能</w:t>
      </w:r>
      <w:r w:rsidR="0024770F" w:rsidRPr="00CE0F66">
        <w:rPr>
          <w:rFonts w:ascii="標楷體" w:eastAsia="標楷體" w:cs="標楷體" w:hint="eastAsia"/>
          <w:kern w:val="0"/>
        </w:rPr>
        <w:t>過濾</w:t>
      </w:r>
      <w:r w:rsidR="00DC3C86" w:rsidRPr="00CE0F66">
        <w:rPr>
          <w:rFonts w:ascii="標楷體" w:eastAsia="標楷體" w:cs="標楷體" w:hint="eastAsia"/>
          <w:kern w:val="0"/>
        </w:rPr>
        <w:t>手術煙霧排除系統</w:t>
      </w:r>
    </w:p>
    <w:p w14:paraId="375E07A5" w14:textId="42C8472C" w:rsidR="0068228E" w:rsidRPr="00CE0F66" w:rsidRDefault="00685E75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          之使用與更換現況</w:t>
      </w:r>
      <w:r w:rsidR="00DC3C86" w:rsidRPr="00CE0F66">
        <w:rPr>
          <w:rFonts w:ascii="標楷體" w:eastAsia="標楷體" w:cs="標楷體" w:hint="eastAsia"/>
          <w:kern w:val="0"/>
        </w:rPr>
        <w:t>等</w:t>
      </w:r>
      <w:r w:rsidRPr="00CE0F66">
        <w:rPr>
          <w:rFonts w:ascii="標楷體" w:eastAsia="標楷體" w:cs="標楷體"/>
          <w:kern w:val="0"/>
        </w:rPr>
        <w:t>……</w:t>
      </w:r>
      <w:r w:rsidR="00DC3C86" w:rsidRPr="00CE0F66">
        <w:rPr>
          <w:rFonts w:ascii="標楷體" w:eastAsia="標楷體" w:cs="標楷體" w:hint="eastAsia"/>
          <w:kern w:val="0"/>
        </w:rPr>
        <w:t>.</w:t>
      </w:r>
    </w:p>
    <w:p w14:paraId="486CD085" w14:textId="4EA2E6BB" w:rsidR="00491394" w:rsidRPr="00CE0F66" w:rsidRDefault="00491394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   (十)、具備院內</w:t>
      </w:r>
      <w:r w:rsidRPr="00CE0F66">
        <w:rPr>
          <w:rFonts w:ascii="標楷體" w:eastAsia="標楷體" w:cs="標楷體"/>
          <w:kern w:val="0"/>
        </w:rPr>
        <w:t>預防手術煙霧危害政策與程序</w:t>
      </w:r>
      <w:r w:rsidRPr="00CE0F66">
        <w:rPr>
          <w:rFonts w:ascii="標楷體" w:eastAsia="標楷體" w:cs="標楷體" w:hint="eastAsia"/>
          <w:kern w:val="0"/>
        </w:rPr>
        <w:t>? 是</w:t>
      </w:r>
      <w:r w:rsidRPr="00CE0F66">
        <w:rPr>
          <w:rFonts w:ascii="標楷體" w:eastAsia="標楷體" w:hAnsi="標楷體" w:cs="標楷體" w:hint="eastAsia"/>
          <w:kern w:val="0"/>
        </w:rPr>
        <w:t xml:space="preserve">□ </w:t>
      </w:r>
      <w:r w:rsidRPr="00CE0F66">
        <w:rPr>
          <w:rFonts w:ascii="標楷體" w:eastAsia="標楷體" w:cs="標楷體" w:hint="eastAsia"/>
          <w:kern w:val="0"/>
        </w:rPr>
        <w:t>否</w:t>
      </w:r>
      <w:r w:rsidRPr="00CE0F66">
        <w:rPr>
          <w:rFonts w:ascii="標楷體" w:eastAsia="標楷體" w:hAnsi="標楷體" w:cs="標楷體" w:hint="eastAsia"/>
          <w:kern w:val="0"/>
        </w:rPr>
        <w:t>□</w:t>
      </w:r>
    </w:p>
    <w:p w14:paraId="5FE808B7" w14:textId="0FDA205B" w:rsidR="00491394" w:rsidRPr="00CE0F66" w:rsidRDefault="00491394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hAnsi="標楷體" w:cs="標楷體" w:hint="eastAsia"/>
          <w:kern w:val="0"/>
        </w:rPr>
        <w:t xml:space="preserve">      (十一)、</w:t>
      </w:r>
      <w:r w:rsidRPr="00CE0F66">
        <w:rPr>
          <w:rFonts w:ascii="標楷體" w:eastAsia="標楷體" w:cs="標楷體" w:hint="eastAsia"/>
          <w:kern w:val="0"/>
        </w:rPr>
        <w:t>排煙機及排煙手術工具具備</w:t>
      </w:r>
      <w:r w:rsidRPr="00CE0F66">
        <w:rPr>
          <w:rFonts w:ascii="標楷體" w:eastAsia="標楷體" w:cs="標楷體"/>
          <w:kern w:val="0"/>
        </w:rPr>
        <w:t>廠商使用說明</w:t>
      </w:r>
      <w:r w:rsidRPr="00CE0F66">
        <w:rPr>
          <w:rFonts w:ascii="標楷體" w:eastAsia="標楷體" w:cs="標楷體" w:hint="eastAsia"/>
          <w:kern w:val="0"/>
        </w:rPr>
        <w:t>? 是</w:t>
      </w:r>
      <w:r w:rsidRPr="00CE0F66">
        <w:rPr>
          <w:rFonts w:ascii="標楷體" w:eastAsia="標楷體" w:hAnsi="標楷體" w:cs="標楷體" w:hint="eastAsia"/>
          <w:kern w:val="0"/>
        </w:rPr>
        <w:t xml:space="preserve">□ </w:t>
      </w:r>
      <w:r w:rsidRPr="00CE0F66">
        <w:rPr>
          <w:rFonts w:ascii="標楷體" w:eastAsia="標楷體" w:cs="標楷體" w:hint="eastAsia"/>
          <w:kern w:val="0"/>
        </w:rPr>
        <w:t>否</w:t>
      </w:r>
      <w:r w:rsidRPr="00CE0F66">
        <w:rPr>
          <w:rFonts w:ascii="標楷體" w:eastAsia="標楷體" w:hAnsi="標楷體" w:cs="標楷體" w:hint="eastAsia"/>
          <w:kern w:val="0"/>
        </w:rPr>
        <w:t>□</w:t>
      </w:r>
    </w:p>
    <w:p w14:paraId="723AED64" w14:textId="77777777" w:rsidR="00C314A7" w:rsidRPr="00CE0F66" w:rsidRDefault="00491394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lastRenderedPageBreak/>
        <w:t xml:space="preserve">      (十二)、排煙機及排煙手術工具</w:t>
      </w:r>
      <w:r w:rsidRPr="00CE0F66">
        <w:rPr>
          <w:rFonts w:ascii="標楷體" w:eastAsia="標楷體" w:cs="標楷體"/>
          <w:kern w:val="0"/>
        </w:rPr>
        <w:t>過濾效能至少達99%(含)以上之</w:t>
      </w:r>
      <w:r w:rsidR="000900B5" w:rsidRPr="00CE0F66">
        <w:rPr>
          <w:rFonts w:ascii="標楷體" w:eastAsia="標楷體" w:cs="標楷體"/>
          <w:kern w:val="0"/>
        </w:rPr>
        <w:t>廠商</w:t>
      </w:r>
      <w:r w:rsidRPr="00CE0F66">
        <w:rPr>
          <w:rFonts w:ascii="標楷體" w:eastAsia="標楷體" w:cs="標楷體"/>
          <w:kern w:val="0"/>
        </w:rPr>
        <w:t>有效</w:t>
      </w:r>
    </w:p>
    <w:p w14:paraId="338402AD" w14:textId="59B2062B" w:rsidR="00491394" w:rsidRPr="00CE0F66" w:rsidRDefault="00491394" w:rsidP="00C314A7">
      <w:pPr>
        <w:autoSpaceDE w:val="0"/>
        <w:autoSpaceDN w:val="0"/>
        <w:adjustRightInd w:val="0"/>
        <w:spacing w:after="0" w:line="240" w:lineRule="auto"/>
        <w:ind w:firstLineChars="700" w:firstLine="1680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/>
          <w:kern w:val="0"/>
        </w:rPr>
        <w:t>認證</w:t>
      </w:r>
      <w:r w:rsidRPr="00CE0F66">
        <w:rPr>
          <w:rFonts w:ascii="標楷體" w:eastAsia="標楷體" w:cs="標楷體" w:hint="eastAsia"/>
          <w:kern w:val="0"/>
        </w:rPr>
        <w:t>? 是</w:t>
      </w:r>
      <w:r w:rsidRPr="00CE0F66">
        <w:rPr>
          <w:rFonts w:ascii="標楷體" w:eastAsia="標楷體" w:hAnsi="標楷體" w:cs="標楷體" w:hint="eastAsia"/>
          <w:kern w:val="0"/>
        </w:rPr>
        <w:t xml:space="preserve">□ </w:t>
      </w:r>
      <w:r w:rsidRPr="00CE0F66">
        <w:rPr>
          <w:rFonts w:ascii="標楷體" w:eastAsia="標楷體" w:cs="標楷體" w:hint="eastAsia"/>
          <w:kern w:val="0"/>
        </w:rPr>
        <w:t>否</w:t>
      </w:r>
      <w:r w:rsidRPr="00CE0F66">
        <w:rPr>
          <w:rFonts w:ascii="標楷體" w:eastAsia="標楷體" w:hAnsi="標楷體" w:cs="標楷體" w:hint="eastAsia"/>
          <w:kern w:val="0"/>
        </w:rPr>
        <w:t>□</w:t>
      </w:r>
    </w:p>
    <w:p w14:paraId="07BAD00B" w14:textId="77777777" w:rsidR="00491394" w:rsidRPr="00CE0F66" w:rsidRDefault="00491394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</w:p>
    <w:p w14:paraId="14E71C87" w14:textId="77246E30" w:rsidR="00DC3C86" w:rsidRPr="00CE0F66" w:rsidRDefault="00385B61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 xml:space="preserve">   二、參賽理念及特色摘要說明</w:t>
      </w:r>
    </w:p>
    <w:p w14:paraId="14A65C87" w14:textId="77777777" w:rsidR="00B53839" w:rsidRPr="00CE0F66" w:rsidRDefault="00B53839" w:rsidP="00385B6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</w:p>
    <w:p w14:paraId="3752B997" w14:textId="3D4C9B08" w:rsidR="001B1E78" w:rsidRPr="00CE0F66" w:rsidRDefault="00385B61" w:rsidP="00750FC2">
      <w:pPr>
        <w:pStyle w:val="a9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執行方法及過程</w:t>
      </w:r>
    </w:p>
    <w:p w14:paraId="2E393FFE" w14:textId="26B277E5" w:rsidR="00385B61" w:rsidRPr="00CE0F66" w:rsidRDefault="00385B61" w:rsidP="00385B61">
      <w:pPr>
        <w:pStyle w:val="a9"/>
        <w:autoSpaceDE w:val="0"/>
        <w:autoSpaceDN w:val="0"/>
        <w:adjustRightInd w:val="0"/>
        <w:spacing w:after="0" w:line="240" w:lineRule="auto"/>
        <w:ind w:left="480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一、增進手術煙霧安全正確認知之作為</w:t>
      </w:r>
    </w:p>
    <w:p w14:paraId="6558B608" w14:textId="12910124" w:rsidR="00385B61" w:rsidRPr="00CE0F66" w:rsidRDefault="00385B61" w:rsidP="00385B61">
      <w:pPr>
        <w:pStyle w:val="a9"/>
        <w:autoSpaceDE w:val="0"/>
        <w:autoSpaceDN w:val="0"/>
        <w:adjustRightInd w:val="0"/>
        <w:spacing w:after="0" w:line="240" w:lineRule="auto"/>
        <w:ind w:left="480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二、執行適當的煙霧減量措施</w:t>
      </w:r>
    </w:p>
    <w:p w14:paraId="5FE570E8" w14:textId="7D8F437D" w:rsidR="00385B61" w:rsidRPr="00CE0F66" w:rsidRDefault="00385B61" w:rsidP="00385B61">
      <w:pPr>
        <w:pStyle w:val="a9"/>
        <w:autoSpaceDE w:val="0"/>
        <w:autoSpaceDN w:val="0"/>
        <w:adjustRightInd w:val="0"/>
        <w:spacing w:after="0" w:line="240" w:lineRule="auto"/>
        <w:ind w:left="480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三、增加排除</w:t>
      </w:r>
      <w:r w:rsidR="00E109D3" w:rsidRPr="00CE0F66">
        <w:rPr>
          <w:rFonts w:ascii="標楷體" w:eastAsia="標楷體" w:cs="標楷體" w:hint="eastAsia"/>
          <w:kern w:val="0"/>
        </w:rPr>
        <w:t>手術</w:t>
      </w:r>
      <w:r w:rsidRPr="00CE0F66">
        <w:rPr>
          <w:rFonts w:ascii="標楷體" w:eastAsia="標楷體" w:cs="標楷體" w:hint="eastAsia"/>
          <w:kern w:val="0"/>
        </w:rPr>
        <w:t>煙霧</w:t>
      </w:r>
      <w:r w:rsidR="00E109D3" w:rsidRPr="00CE0F66">
        <w:rPr>
          <w:rFonts w:ascii="標楷體" w:eastAsia="標楷體" w:cs="標楷體" w:hint="eastAsia"/>
          <w:kern w:val="0"/>
        </w:rPr>
        <w:t>之</w:t>
      </w:r>
      <w:r w:rsidR="00685E75" w:rsidRPr="00CE0F66">
        <w:rPr>
          <w:rFonts w:ascii="標楷體" w:eastAsia="標楷體" w:cs="標楷體" w:hint="eastAsia"/>
          <w:kern w:val="0"/>
        </w:rPr>
        <w:t>遵</w:t>
      </w:r>
      <w:r w:rsidR="00E109D3" w:rsidRPr="00CE0F66">
        <w:rPr>
          <w:rFonts w:ascii="標楷體" w:eastAsia="標楷體" w:cs="標楷體" w:hint="eastAsia"/>
          <w:kern w:val="0"/>
        </w:rPr>
        <w:t>從性</w:t>
      </w:r>
    </w:p>
    <w:p w14:paraId="535C2FD1" w14:textId="12D0CF7E" w:rsidR="00CB66D7" w:rsidRPr="00CE0F66" w:rsidRDefault="00750FC2" w:rsidP="003B62E4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參</w:t>
      </w:r>
      <w:r w:rsidR="00E109D3" w:rsidRPr="00CE0F66">
        <w:rPr>
          <w:rFonts w:ascii="標楷體" w:eastAsia="標楷體" w:cs="標楷體" w:hint="eastAsia"/>
          <w:kern w:val="0"/>
        </w:rPr>
        <w:t>、</w:t>
      </w:r>
      <w:r w:rsidR="004E7012" w:rsidRPr="00CE0F66">
        <w:rPr>
          <w:rFonts w:ascii="標楷體" w:eastAsia="標楷體" w:cs="標楷體" w:hint="eastAsia"/>
          <w:kern w:val="0"/>
        </w:rPr>
        <w:t>跨團隊合作：跨團隊推動合作與成效</w:t>
      </w:r>
    </w:p>
    <w:p w14:paraId="71228091" w14:textId="06974306" w:rsidR="00CB66D7" w:rsidRPr="00CE0F66" w:rsidRDefault="00750FC2" w:rsidP="00CB66D7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肆</w:t>
      </w:r>
      <w:r w:rsidR="001B1E78" w:rsidRPr="00CE0F66">
        <w:rPr>
          <w:rFonts w:ascii="標楷體" w:eastAsia="標楷體" w:cs="標楷體" w:hint="eastAsia"/>
          <w:kern w:val="0"/>
        </w:rPr>
        <w:t>、</w:t>
      </w:r>
      <w:r w:rsidR="00CB66D7" w:rsidRPr="00CE0F66">
        <w:rPr>
          <w:rFonts w:ascii="標楷體" w:eastAsia="標楷體" w:cs="標楷體" w:hint="eastAsia"/>
          <w:kern w:val="0"/>
        </w:rPr>
        <w:t>成果與效益</w:t>
      </w:r>
    </w:p>
    <w:p w14:paraId="53AB229A" w14:textId="77777777" w:rsidR="00CB66D7" w:rsidRPr="00CE0F66" w:rsidRDefault="00CB66D7" w:rsidP="00CB66D7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一、手術好空氣推動之成果及效益</w:t>
      </w:r>
    </w:p>
    <w:p w14:paraId="7EF35F25" w14:textId="13A91231" w:rsidR="001B1E78" w:rsidRPr="00CE0F66" w:rsidRDefault="00CB66D7" w:rsidP="00CB66D7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二、執行時所遇之困難與問題解決方法</w:t>
      </w:r>
    </w:p>
    <w:p w14:paraId="599603DA" w14:textId="709EE15D" w:rsidR="001B1E78" w:rsidRPr="00CE0F66" w:rsidRDefault="00750FC2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伍</w:t>
      </w:r>
      <w:r w:rsidR="001B1E78" w:rsidRPr="00CE0F66">
        <w:rPr>
          <w:rFonts w:ascii="標楷體" w:eastAsia="標楷體" w:cs="標楷體" w:hint="eastAsia"/>
          <w:kern w:val="0"/>
        </w:rPr>
        <w:t>、創意</w:t>
      </w:r>
      <w:r w:rsidR="002032CD" w:rsidRPr="00CE0F66">
        <w:rPr>
          <w:rFonts w:ascii="標楷體" w:eastAsia="標楷體" w:cs="標楷體" w:hint="eastAsia"/>
          <w:kern w:val="0"/>
        </w:rPr>
        <w:t>與</w:t>
      </w:r>
      <w:r w:rsidR="001B1E78" w:rsidRPr="00CE0F66">
        <w:rPr>
          <w:rFonts w:ascii="標楷體" w:eastAsia="標楷體" w:cs="標楷體" w:hint="eastAsia"/>
          <w:kern w:val="0"/>
        </w:rPr>
        <w:t>特色</w:t>
      </w:r>
    </w:p>
    <w:p w14:paraId="6B1EB44F" w14:textId="5AE4F6E2" w:rsidR="001B1E78" w:rsidRPr="00CE0F66" w:rsidRDefault="00E109D3" w:rsidP="0068228E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一、具</w:t>
      </w:r>
      <w:r w:rsidR="002032CD" w:rsidRPr="00CE0F66">
        <w:rPr>
          <w:rFonts w:ascii="標楷體" w:eastAsia="標楷體" w:cs="標楷體" w:hint="eastAsia"/>
          <w:kern w:val="0"/>
        </w:rPr>
        <w:t>創新性及創意性</w:t>
      </w:r>
    </w:p>
    <w:p w14:paraId="13F82D0B" w14:textId="270B3A33" w:rsidR="001B1E78" w:rsidRPr="00CE0F66" w:rsidRDefault="00E109D3" w:rsidP="0068228E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二、</w:t>
      </w:r>
      <w:r w:rsidR="002032CD" w:rsidRPr="00CE0F66">
        <w:rPr>
          <w:rFonts w:ascii="標楷體" w:eastAsia="標楷體" w:cs="標楷體" w:hint="eastAsia"/>
          <w:kern w:val="0"/>
        </w:rPr>
        <w:t>推動方案</w:t>
      </w:r>
      <w:r w:rsidR="00ED0F85" w:rsidRPr="00CE0F66">
        <w:rPr>
          <w:rFonts w:ascii="標楷體" w:eastAsia="標楷體" w:cs="標楷體" w:hint="eastAsia"/>
          <w:kern w:val="0"/>
        </w:rPr>
        <w:t>具</w:t>
      </w:r>
      <w:r w:rsidR="001B1E78" w:rsidRPr="00CE0F66">
        <w:rPr>
          <w:rFonts w:ascii="標楷體" w:eastAsia="標楷體" w:cs="標楷體" w:hint="eastAsia"/>
          <w:kern w:val="0"/>
        </w:rPr>
        <w:t>特色</w:t>
      </w:r>
    </w:p>
    <w:p w14:paraId="32E4B9AB" w14:textId="672D9720" w:rsidR="001B1E78" w:rsidRPr="00CE0F66" w:rsidRDefault="00750FC2" w:rsidP="001B1E78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陸</w:t>
      </w:r>
      <w:r w:rsidR="001B1E78" w:rsidRPr="00CE0F66">
        <w:rPr>
          <w:rFonts w:ascii="標楷體" w:eastAsia="標楷體" w:cs="標楷體" w:hint="eastAsia"/>
          <w:kern w:val="0"/>
        </w:rPr>
        <w:t>、整體價值</w:t>
      </w:r>
    </w:p>
    <w:p w14:paraId="0BB39138" w14:textId="0D01ECA0" w:rsidR="001B1E78" w:rsidRPr="00CE0F66" w:rsidRDefault="001B1E78" w:rsidP="0068228E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一、</w:t>
      </w:r>
      <w:r w:rsidR="00A94170" w:rsidRPr="00CE0F66">
        <w:rPr>
          <w:rFonts w:ascii="標楷體" w:eastAsia="標楷體" w:cs="標楷體" w:hint="eastAsia"/>
          <w:kern w:val="0"/>
        </w:rPr>
        <w:t>推廣</w:t>
      </w:r>
      <w:r w:rsidRPr="00CE0F66">
        <w:rPr>
          <w:rFonts w:ascii="標楷體" w:eastAsia="標楷體" w:cs="標楷體" w:hint="eastAsia"/>
          <w:kern w:val="0"/>
        </w:rPr>
        <w:t>性</w:t>
      </w:r>
    </w:p>
    <w:p w14:paraId="02D6B863" w14:textId="1DE10B67" w:rsidR="001B1E78" w:rsidRPr="00CE0F66" w:rsidRDefault="001B1E78" w:rsidP="0068228E">
      <w:pPr>
        <w:autoSpaceDE w:val="0"/>
        <w:autoSpaceDN w:val="0"/>
        <w:adjustRightInd w:val="0"/>
        <w:spacing w:after="0" w:line="240" w:lineRule="auto"/>
        <w:ind w:firstLineChars="177" w:firstLine="425"/>
        <w:rPr>
          <w:rFonts w:ascii="標楷體" w:eastAsia="標楷體" w:cs="標楷體"/>
          <w:kern w:val="0"/>
        </w:rPr>
      </w:pPr>
      <w:r w:rsidRPr="00CE0F66">
        <w:rPr>
          <w:rFonts w:ascii="標楷體" w:eastAsia="標楷體" w:cs="標楷體" w:hint="eastAsia"/>
          <w:kern w:val="0"/>
        </w:rPr>
        <w:t>二、</w:t>
      </w:r>
      <w:r w:rsidR="00A94170" w:rsidRPr="00CE0F66">
        <w:rPr>
          <w:rFonts w:ascii="標楷體" w:eastAsia="標楷體" w:cs="標楷體" w:hint="eastAsia"/>
          <w:kern w:val="0"/>
        </w:rPr>
        <w:t>永續</w:t>
      </w:r>
      <w:r w:rsidRPr="00CE0F66">
        <w:rPr>
          <w:rFonts w:ascii="標楷體" w:eastAsia="標楷體" w:cs="標楷體" w:hint="eastAsia"/>
          <w:kern w:val="0"/>
        </w:rPr>
        <w:t>性</w:t>
      </w:r>
    </w:p>
    <w:p w14:paraId="64715296" w14:textId="77777777" w:rsidR="00743F11" w:rsidRPr="00CE0F66" w:rsidRDefault="00743F11" w:rsidP="00D772F7">
      <w:pPr>
        <w:rPr>
          <w:rFonts w:ascii="微軟正黑體" w:eastAsia="微軟正黑體" w:hAnsi="微軟正黑體"/>
          <w:sz w:val="28"/>
          <w:szCs w:val="28"/>
        </w:rPr>
      </w:pPr>
    </w:p>
    <w:p w14:paraId="007967CF" w14:textId="77777777" w:rsidR="00131D8B" w:rsidRPr="00CE0F66" w:rsidRDefault="00131D8B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4DCD05CF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2AF8DED9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51946FA6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053D3D7D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76AF89C3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02F6DF63" w14:textId="77777777" w:rsidR="00030C53" w:rsidRPr="00CE0F66" w:rsidRDefault="00030C53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p w14:paraId="1DA38EBE" w14:textId="77777777" w:rsidR="00C314A7" w:rsidRPr="00CE0F66" w:rsidRDefault="00C314A7" w:rsidP="00131D8B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-Bold"/>
          <w:b/>
          <w:bCs/>
          <w:kern w:val="0"/>
          <w:sz w:val="36"/>
          <w:szCs w:val="36"/>
        </w:rPr>
      </w:pPr>
    </w:p>
    <w:sectPr w:rsidR="00C314A7" w:rsidRPr="00CE0F6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22852" w14:textId="77777777" w:rsidR="0000111E" w:rsidRDefault="0000111E" w:rsidP="00710391">
      <w:pPr>
        <w:spacing w:after="0" w:line="240" w:lineRule="auto"/>
      </w:pPr>
      <w:r>
        <w:separator/>
      </w:r>
    </w:p>
  </w:endnote>
  <w:endnote w:type="continuationSeparator" w:id="0">
    <w:p w14:paraId="3B169C15" w14:textId="77777777" w:rsidR="0000111E" w:rsidRDefault="0000111E" w:rsidP="0071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677778"/>
      <w:docPartObj>
        <w:docPartGallery w:val="Page Numbers (Bottom of Page)"/>
        <w:docPartUnique/>
      </w:docPartObj>
    </w:sdtPr>
    <w:sdtContent>
      <w:p w14:paraId="5C3263A2" w14:textId="727CFFC2" w:rsidR="00710391" w:rsidRDefault="0071039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4A7" w:rsidRPr="00C314A7">
          <w:rPr>
            <w:noProof/>
            <w:lang w:val="zh-TW"/>
          </w:rPr>
          <w:t>9</w:t>
        </w:r>
        <w:r>
          <w:fldChar w:fldCharType="end"/>
        </w:r>
      </w:p>
    </w:sdtContent>
  </w:sdt>
  <w:p w14:paraId="3A55F8AA" w14:textId="77777777" w:rsidR="00710391" w:rsidRDefault="0071039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379E" w14:textId="77777777" w:rsidR="0000111E" w:rsidRDefault="0000111E" w:rsidP="00710391">
      <w:pPr>
        <w:spacing w:after="0" w:line="240" w:lineRule="auto"/>
      </w:pPr>
      <w:r>
        <w:separator/>
      </w:r>
    </w:p>
  </w:footnote>
  <w:footnote w:type="continuationSeparator" w:id="0">
    <w:p w14:paraId="22A949C1" w14:textId="77777777" w:rsidR="0000111E" w:rsidRDefault="0000111E" w:rsidP="00710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3FC6"/>
    <w:multiLevelType w:val="hybridMultilevel"/>
    <w:tmpl w:val="4A540494"/>
    <w:lvl w:ilvl="0" w:tplc="A5CE7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D7F7C28"/>
    <w:multiLevelType w:val="hybridMultilevel"/>
    <w:tmpl w:val="0EECF398"/>
    <w:lvl w:ilvl="0" w:tplc="491ACEB8">
      <w:start w:val="1"/>
      <w:numFmt w:val="bullet"/>
      <w:lvlText w:val="□"/>
      <w:lvlJc w:val="left"/>
      <w:pPr>
        <w:ind w:left="1211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2" w15:restartNumberingAfterBreak="0">
    <w:nsid w:val="0D941531"/>
    <w:multiLevelType w:val="hybridMultilevel"/>
    <w:tmpl w:val="B7028026"/>
    <w:lvl w:ilvl="0" w:tplc="DC8A1A50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B5707FB"/>
    <w:multiLevelType w:val="hybridMultilevel"/>
    <w:tmpl w:val="F7701A4E"/>
    <w:lvl w:ilvl="0" w:tplc="B83C6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B61BC2"/>
    <w:multiLevelType w:val="hybridMultilevel"/>
    <w:tmpl w:val="0EC2993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0A1601"/>
    <w:multiLevelType w:val="hybridMultilevel"/>
    <w:tmpl w:val="958E1696"/>
    <w:lvl w:ilvl="0" w:tplc="8CA2A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AE73A5"/>
    <w:multiLevelType w:val="hybridMultilevel"/>
    <w:tmpl w:val="A552B850"/>
    <w:lvl w:ilvl="0" w:tplc="38600DA4">
      <w:start w:val="1"/>
      <w:numFmt w:val="taiwaneseCountingThousand"/>
      <w:lvlText w:val="(%1)、"/>
      <w:lvlJc w:val="left"/>
      <w:pPr>
        <w:ind w:left="16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843177"/>
    <w:multiLevelType w:val="hybridMultilevel"/>
    <w:tmpl w:val="4FC225E8"/>
    <w:lvl w:ilvl="0" w:tplc="C20280E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79D2E12"/>
    <w:multiLevelType w:val="hybridMultilevel"/>
    <w:tmpl w:val="B906CDE6"/>
    <w:lvl w:ilvl="0" w:tplc="EFECED42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8B12611"/>
    <w:multiLevelType w:val="hybridMultilevel"/>
    <w:tmpl w:val="7C984600"/>
    <w:lvl w:ilvl="0" w:tplc="6C2435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206AC5A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0958F3"/>
    <w:multiLevelType w:val="hybridMultilevel"/>
    <w:tmpl w:val="6FAA4572"/>
    <w:lvl w:ilvl="0" w:tplc="E928496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93603A"/>
    <w:multiLevelType w:val="hybridMultilevel"/>
    <w:tmpl w:val="8BB41492"/>
    <w:lvl w:ilvl="0" w:tplc="6BC4B78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D32366E"/>
    <w:multiLevelType w:val="hybridMultilevel"/>
    <w:tmpl w:val="CD2EE91A"/>
    <w:lvl w:ilvl="0" w:tplc="35A42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2654256">
    <w:abstractNumId w:val="5"/>
  </w:num>
  <w:num w:numId="2" w16cid:durableId="819616816">
    <w:abstractNumId w:val="2"/>
  </w:num>
  <w:num w:numId="3" w16cid:durableId="172494134">
    <w:abstractNumId w:val="9"/>
  </w:num>
  <w:num w:numId="4" w16cid:durableId="1091662363">
    <w:abstractNumId w:val="0"/>
  </w:num>
  <w:num w:numId="5" w16cid:durableId="613679221">
    <w:abstractNumId w:val="10"/>
  </w:num>
  <w:num w:numId="6" w16cid:durableId="288557012">
    <w:abstractNumId w:val="8"/>
  </w:num>
  <w:num w:numId="7" w16cid:durableId="1398240577">
    <w:abstractNumId w:val="11"/>
  </w:num>
  <w:num w:numId="8" w16cid:durableId="1814325742">
    <w:abstractNumId w:val="3"/>
  </w:num>
  <w:num w:numId="9" w16cid:durableId="550507079">
    <w:abstractNumId w:val="12"/>
  </w:num>
  <w:num w:numId="10" w16cid:durableId="1636596458">
    <w:abstractNumId w:val="4"/>
  </w:num>
  <w:num w:numId="11" w16cid:durableId="2083527871">
    <w:abstractNumId w:val="7"/>
  </w:num>
  <w:num w:numId="12" w16cid:durableId="2069835449">
    <w:abstractNumId w:val="1"/>
  </w:num>
  <w:num w:numId="13" w16cid:durableId="1985037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E4"/>
    <w:rsid w:val="0000111E"/>
    <w:rsid w:val="00001FEC"/>
    <w:rsid w:val="000120BF"/>
    <w:rsid w:val="00030C53"/>
    <w:rsid w:val="000419B5"/>
    <w:rsid w:val="00056F7C"/>
    <w:rsid w:val="000612C1"/>
    <w:rsid w:val="00064E03"/>
    <w:rsid w:val="00066CA9"/>
    <w:rsid w:val="00087D30"/>
    <w:rsid w:val="000900B5"/>
    <w:rsid w:val="000A043D"/>
    <w:rsid w:val="000A45AE"/>
    <w:rsid w:val="000B26B6"/>
    <w:rsid w:val="000B6004"/>
    <w:rsid w:val="000C7BF9"/>
    <w:rsid w:val="000D1BD3"/>
    <w:rsid w:val="000F42F3"/>
    <w:rsid w:val="001020C6"/>
    <w:rsid w:val="00131D8B"/>
    <w:rsid w:val="00156836"/>
    <w:rsid w:val="00180D6C"/>
    <w:rsid w:val="001973BC"/>
    <w:rsid w:val="001B1E78"/>
    <w:rsid w:val="001B6D67"/>
    <w:rsid w:val="001C0586"/>
    <w:rsid w:val="00202BCA"/>
    <w:rsid w:val="002032CD"/>
    <w:rsid w:val="00205AAE"/>
    <w:rsid w:val="0021049E"/>
    <w:rsid w:val="0024770F"/>
    <w:rsid w:val="0025397F"/>
    <w:rsid w:val="00295AFF"/>
    <w:rsid w:val="002B318E"/>
    <w:rsid w:val="002C04F3"/>
    <w:rsid w:val="002E50A1"/>
    <w:rsid w:val="002F1183"/>
    <w:rsid w:val="002F35B1"/>
    <w:rsid w:val="002F6E46"/>
    <w:rsid w:val="00317C86"/>
    <w:rsid w:val="00334223"/>
    <w:rsid w:val="003841F6"/>
    <w:rsid w:val="00385B61"/>
    <w:rsid w:val="003B45A7"/>
    <w:rsid w:val="003B62E4"/>
    <w:rsid w:val="0041149D"/>
    <w:rsid w:val="00413509"/>
    <w:rsid w:val="004421C7"/>
    <w:rsid w:val="0046177B"/>
    <w:rsid w:val="004774DD"/>
    <w:rsid w:val="00491394"/>
    <w:rsid w:val="004937FC"/>
    <w:rsid w:val="004B0F1D"/>
    <w:rsid w:val="004C7BD4"/>
    <w:rsid w:val="004E7012"/>
    <w:rsid w:val="004F2337"/>
    <w:rsid w:val="00500421"/>
    <w:rsid w:val="00515A0F"/>
    <w:rsid w:val="005171EE"/>
    <w:rsid w:val="0052499B"/>
    <w:rsid w:val="005273F0"/>
    <w:rsid w:val="00536438"/>
    <w:rsid w:val="00541CC0"/>
    <w:rsid w:val="005437DC"/>
    <w:rsid w:val="005955ED"/>
    <w:rsid w:val="005C33F0"/>
    <w:rsid w:val="006005BD"/>
    <w:rsid w:val="006221B6"/>
    <w:rsid w:val="0062325C"/>
    <w:rsid w:val="00631FAE"/>
    <w:rsid w:val="006555D8"/>
    <w:rsid w:val="0068228E"/>
    <w:rsid w:val="00685E75"/>
    <w:rsid w:val="006A2CC4"/>
    <w:rsid w:val="006E4BA6"/>
    <w:rsid w:val="006F1748"/>
    <w:rsid w:val="00710391"/>
    <w:rsid w:val="00731EEF"/>
    <w:rsid w:val="00743F11"/>
    <w:rsid w:val="00744876"/>
    <w:rsid w:val="007451F5"/>
    <w:rsid w:val="00750FC2"/>
    <w:rsid w:val="00782841"/>
    <w:rsid w:val="007C311B"/>
    <w:rsid w:val="008111C6"/>
    <w:rsid w:val="00815B40"/>
    <w:rsid w:val="0082007F"/>
    <w:rsid w:val="00874076"/>
    <w:rsid w:val="0088522E"/>
    <w:rsid w:val="008A35E9"/>
    <w:rsid w:val="008B58D4"/>
    <w:rsid w:val="008B708A"/>
    <w:rsid w:val="008C53EC"/>
    <w:rsid w:val="00905E37"/>
    <w:rsid w:val="00920F92"/>
    <w:rsid w:val="009220B2"/>
    <w:rsid w:val="0097057E"/>
    <w:rsid w:val="009B2D79"/>
    <w:rsid w:val="009D45AB"/>
    <w:rsid w:val="009E4DD6"/>
    <w:rsid w:val="009F7550"/>
    <w:rsid w:val="00A12144"/>
    <w:rsid w:val="00A31219"/>
    <w:rsid w:val="00A35ADF"/>
    <w:rsid w:val="00A600FD"/>
    <w:rsid w:val="00A640C0"/>
    <w:rsid w:val="00A85B7B"/>
    <w:rsid w:val="00A87BC6"/>
    <w:rsid w:val="00A94170"/>
    <w:rsid w:val="00AA544A"/>
    <w:rsid w:val="00B203E4"/>
    <w:rsid w:val="00B21866"/>
    <w:rsid w:val="00B43B19"/>
    <w:rsid w:val="00B45A28"/>
    <w:rsid w:val="00B53839"/>
    <w:rsid w:val="00BA77F1"/>
    <w:rsid w:val="00C1086C"/>
    <w:rsid w:val="00C12794"/>
    <w:rsid w:val="00C22795"/>
    <w:rsid w:val="00C25B18"/>
    <w:rsid w:val="00C314A7"/>
    <w:rsid w:val="00C40B37"/>
    <w:rsid w:val="00C57E0E"/>
    <w:rsid w:val="00CA10EA"/>
    <w:rsid w:val="00CB66D7"/>
    <w:rsid w:val="00CD3398"/>
    <w:rsid w:val="00CD67E7"/>
    <w:rsid w:val="00CE0F66"/>
    <w:rsid w:val="00D14C0C"/>
    <w:rsid w:val="00D5640A"/>
    <w:rsid w:val="00D62349"/>
    <w:rsid w:val="00D772F7"/>
    <w:rsid w:val="00D80576"/>
    <w:rsid w:val="00D95A3E"/>
    <w:rsid w:val="00DC25CB"/>
    <w:rsid w:val="00DC3C86"/>
    <w:rsid w:val="00DE27CB"/>
    <w:rsid w:val="00E109D3"/>
    <w:rsid w:val="00E2132F"/>
    <w:rsid w:val="00E34497"/>
    <w:rsid w:val="00E84332"/>
    <w:rsid w:val="00EC5957"/>
    <w:rsid w:val="00ED0F85"/>
    <w:rsid w:val="00ED63B8"/>
    <w:rsid w:val="00EF2C15"/>
    <w:rsid w:val="00EF3C96"/>
    <w:rsid w:val="00F51F7F"/>
    <w:rsid w:val="00F54B58"/>
    <w:rsid w:val="00F630A7"/>
    <w:rsid w:val="00F7290D"/>
    <w:rsid w:val="00F86DD3"/>
    <w:rsid w:val="00F9142B"/>
    <w:rsid w:val="00F979DA"/>
    <w:rsid w:val="00FD03AD"/>
    <w:rsid w:val="00FD7A82"/>
    <w:rsid w:val="00F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93539"/>
  <w15:chartTrackingRefBased/>
  <w15:docId w15:val="{502E56C6-7B4D-4D35-8CC2-9B340167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E7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03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3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3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3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3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3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3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03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2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203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2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203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03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2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3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203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203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3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3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203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3E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31FA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">
    <w:name w:val="Strong"/>
    <w:basedOn w:val="a0"/>
    <w:uiPriority w:val="22"/>
    <w:qFormat/>
    <w:rsid w:val="0041149D"/>
    <w:rPr>
      <w:b/>
      <w:bCs/>
    </w:rPr>
  </w:style>
  <w:style w:type="paragraph" w:customStyle="1" w:styleId="Default">
    <w:name w:val="Default"/>
    <w:rsid w:val="00E34497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color w:val="000000"/>
      <w:kern w:val="0"/>
      <w14:ligatures w14:val="none"/>
    </w:rPr>
  </w:style>
  <w:style w:type="character" w:styleId="af0">
    <w:name w:val="Emphasis"/>
    <w:basedOn w:val="a0"/>
    <w:uiPriority w:val="20"/>
    <w:qFormat/>
    <w:rsid w:val="00536438"/>
    <w:rPr>
      <w:i/>
      <w:iCs/>
    </w:rPr>
  </w:style>
  <w:style w:type="character" w:styleId="af1">
    <w:name w:val="Hyperlink"/>
    <w:basedOn w:val="a0"/>
    <w:uiPriority w:val="99"/>
    <w:unhideWhenUsed/>
    <w:rsid w:val="00536438"/>
    <w:rPr>
      <w:color w:val="0000FF"/>
      <w:u w:val="single"/>
    </w:rPr>
  </w:style>
  <w:style w:type="table" w:styleId="2-6">
    <w:name w:val="Grid Table 2 Accent 6"/>
    <w:basedOn w:val="a1"/>
    <w:uiPriority w:val="47"/>
    <w:rsid w:val="00131D8B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af2">
    <w:name w:val="Body Text"/>
    <w:basedOn w:val="a"/>
    <w:link w:val="af3"/>
    <w:uiPriority w:val="1"/>
    <w:qFormat/>
    <w:rsid w:val="00A85B7B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14:ligatures w14:val="none"/>
    </w:rPr>
  </w:style>
  <w:style w:type="character" w:customStyle="1" w:styleId="af3">
    <w:name w:val="本文 字元"/>
    <w:basedOn w:val="a0"/>
    <w:link w:val="af2"/>
    <w:uiPriority w:val="1"/>
    <w:rsid w:val="00A85B7B"/>
    <w:rPr>
      <w:rFonts w:ascii="SimSun" w:eastAsia="SimSun" w:hAnsi="SimSun" w:cs="SimSun"/>
      <w:kern w:val="0"/>
      <w14:ligatures w14:val="none"/>
    </w:rPr>
  </w:style>
  <w:style w:type="character" w:customStyle="1" w:styleId="11">
    <w:name w:val="未解析的提及1"/>
    <w:basedOn w:val="a0"/>
    <w:uiPriority w:val="99"/>
    <w:semiHidden/>
    <w:unhideWhenUsed/>
    <w:rsid w:val="009220B2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basedOn w:val="a0"/>
    <w:link w:val="af4"/>
    <w:uiPriority w:val="99"/>
    <w:rsid w:val="00710391"/>
    <w:rPr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尾 字元"/>
    <w:basedOn w:val="a0"/>
    <w:link w:val="af6"/>
    <w:uiPriority w:val="99"/>
    <w:rsid w:val="00710391"/>
    <w:rPr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1020C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1020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648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794">
          <w:marLeft w:val="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406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B9F7-6593-46AB-B5D9-27D62DFF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150</Words>
  <Characters>858</Characters>
  <Application>Microsoft Office Word</Application>
  <DocSecurity>0</DocSecurity>
  <Lines>7</Lines>
  <Paragraphs>2</Paragraphs>
  <ScaleCrop>false</ScaleCrop>
  <Company>vghtpe.gov.tw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台灣手術全期護理學會</dc:title>
  <dc:subject/>
  <dc:creator>TORNA</dc:creator>
  <cp:keywords>TORNA</cp:keywords>
  <dc:description/>
  <cp:lastModifiedBy>小姐 潘</cp:lastModifiedBy>
  <cp:revision>4</cp:revision>
  <cp:lastPrinted>2025-07-01T04:56:00Z</cp:lastPrinted>
  <dcterms:created xsi:type="dcterms:W3CDTF">2026-09-22T09:18:00Z</dcterms:created>
  <dcterms:modified xsi:type="dcterms:W3CDTF">2026-09-22T09:44:00Z</dcterms:modified>
</cp:coreProperties>
</file>